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u w:val="single"/>
          <w:shd w:fill="fff2cc" w:val="clear"/>
        </w:rPr>
      </w:pPr>
      <w:r w:rsidDel="00000000" w:rsidR="00000000" w:rsidRPr="00000000">
        <w:rPr>
          <w:b w:val="1"/>
          <w:u w:val="single"/>
          <w:shd w:fill="fff2cc" w:val="clear"/>
          <w:rtl w:val="0"/>
        </w:rPr>
        <w:t xml:space="preserve">IKEA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Escritorio comerciales i psicologos: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  <w:t xml:space="preserve">Bekant &gt; 160 x 160 x 55 cm</w:t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  <w:t xml:space="preserve">Precio unidad: 496€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2928938" cy="2928938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2928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righ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TOTAL:  </w:t>
      </w:r>
    </w:p>
    <w:p w:rsidR="00000000" w:rsidDel="00000000" w:rsidP="00000000" w:rsidRDefault="00000000" w:rsidRPr="00000000" w14:paraId="00000006">
      <w:pPr>
        <w:ind w:left="720" w:firstLine="0"/>
        <w:jc w:val="right"/>
        <w:rPr>
          <w:b w:val="1"/>
        </w:rPr>
      </w:pPr>
      <w:r w:rsidDel="00000000" w:rsidR="00000000" w:rsidRPr="00000000">
        <w:rPr>
          <w:rtl w:val="0"/>
        </w:rPr>
        <w:t xml:space="preserve">5 ESCRITORIOS - </w:t>
      </w:r>
      <w:r w:rsidDel="00000000" w:rsidR="00000000" w:rsidRPr="00000000">
        <w:rPr>
          <w:b w:val="1"/>
          <w:rtl w:val="0"/>
        </w:rPr>
        <w:t xml:space="preserve">2480,00€</w:t>
      </w:r>
    </w:p>
    <w:p w:rsidR="00000000" w:rsidDel="00000000" w:rsidP="00000000" w:rsidRDefault="00000000" w:rsidRPr="00000000" w14:paraId="00000007">
      <w:pPr>
        <w:ind w:left="720" w:firstLine="0"/>
        <w:jc w:val="right"/>
        <w:rPr>
          <w:b w:val="1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  <w:u w:val="single"/>
          <w:shd w:fill="fff2cc" w:val="clear"/>
        </w:rPr>
      </w:pPr>
      <w:r w:rsidDel="00000000" w:rsidR="00000000" w:rsidRPr="00000000">
        <w:rPr>
          <w:b w:val="1"/>
          <w:u w:val="single"/>
          <w:shd w:fill="fff2cc" w:val="clear"/>
          <w:rtl w:val="0"/>
        </w:rPr>
        <w:t xml:space="preserve">CONFORAMA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Escritorios informaticos: 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Escritorio ALL BACK 2 &gt; 127.5 x 123 x 64 cm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Precio unidad: 74,99€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2767013" cy="2670489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7013" cy="26704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righ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TOTAL:</w:t>
      </w:r>
    </w:p>
    <w:p w:rsidR="00000000" w:rsidDel="00000000" w:rsidP="00000000" w:rsidRDefault="00000000" w:rsidRPr="00000000" w14:paraId="0000000E">
      <w:pPr>
        <w:ind w:left="720" w:firstLine="0"/>
        <w:jc w:val="right"/>
        <w:rPr>
          <w:b w:val="1"/>
        </w:rPr>
      </w:pPr>
      <w:r w:rsidDel="00000000" w:rsidR="00000000" w:rsidRPr="00000000">
        <w:rPr>
          <w:rtl w:val="0"/>
        </w:rPr>
        <w:t xml:space="preserve">2 ESCRITORIOS - </w:t>
      </w:r>
      <w:r w:rsidDel="00000000" w:rsidR="00000000" w:rsidRPr="00000000">
        <w:rPr>
          <w:b w:val="1"/>
          <w:rtl w:val="0"/>
        </w:rPr>
        <w:t xml:space="preserve">149,98€</w:t>
      </w:r>
    </w:p>
    <w:p w:rsidR="00000000" w:rsidDel="00000000" w:rsidP="00000000" w:rsidRDefault="00000000" w:rsidRPr="00000000" w14:paraId="0000000F">
      <w:pPr>
        <w:ind w:left="72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Escritorios jefes: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Escritorio CORE 73.2 x 140 x 69 cm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Precio unidad: 199,00€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209550</wp:posOffset>
            </wp:positionV>
            <wp:extent cx="2557463" cy="2518117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7463" cy="25181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righ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TOTAL:</w:t>
      </w:r>
    </w:p>
    <w:p w:rsidR="00000000" w:rsidDel="00000000" w:rsidP="00000000" w:rsidRDefault="00000000" w:rsidRPr="00000000" w14:paraId="00000025">
      <w:pPr>
        <w:ind w:left="720" w:firstLine="0"/>
        <w:jc w:val="right"/>
        <w:rPr>
          <w:b w:val="1"/>
        </w:rPr>
      </w:pPr>
      <w:r w:rsidDel="00000000" w:rsidR="00000000" w:rsidRPr="00000000">
        <w:rPr>
          <w:rtl w:val="0"/>
        </w:rPr>
        <w:t xml:space="preserve">5 ESCRITORIOS: </w:t>
      </w:r>
      <w:r w:rsidDel="00000000" w:rsidR="00000000" w:rsidRPr="00000000">
        <w:rPr>
          <w:b w:val="1"/>
          <w:rtl w:val="0"/>
        </w:rPr>
        <w:t xml:space="preserve">995,00€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Estanterias: 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Estanteria 6 huecos CORE 218 x 80 x 35  Precio unidad: 239€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Estanteria 3 huecos CORE 110.7 x 80 x 35 cm   Precio unidad: 139€                                </w:t>
      </w:r>
    </w:p>
    <w:p w:rsidR="00000000" w:rsidDel="00000000" w:rsidP="00000000" w:rsidRDefault="00000000" w:rsidRPr="00000000" w14:paraId="00000029">
      <w:pPr>
        <w:ind w:left="720" w:firstLine="0"/>
        <w:jc w:val="righ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TOTAL:</w:t>
      </w:r>
    </w:p>
    <w:p w:rsidR="00000000" w:rsidDel="00000000" w:rsidP="00000000" w:rsidRDefault="00000000" w:rsidRPr="00000000" w14:paraId="0000002A">
      <w:pPr>
        <w:ind w:left="720" w:firstLine="0"/>
        <w:jc w:val="right"/>
        <w:rPr>
          <w:b w:val="1"/>
        </w:rPr>
      </w:pPr>
      <w:r w:rsidDel="00000000" w:rsidR="00000000" w:rsidRPr="00000000">
        <w:rPr>
          <w:rtl w:val="0"/>
        </w:rPr>
        <w:t xml:space="preserve">3 PEQUEÑOS:</w:t>
      </w:r>
      <w:r w:rsidDel="00000000" w:rsidR="00000000" w:rsidRPr="00000000">
        <w:rPr>
          <w:b w:val="1"/>
          <w:rtl w:val="0"/>
        </w:rPr>
        <w:t xml:space="preserve"> 417,00€</w:t>
      </w:r>
    </w:p>
    <w:p w:rsidR="00000000" w:rsidDel="00000000" w:rsidP="00000000" w:rsidRDefault="00000000" w:rsidRPr="00000000" w14:paraId="0000002B">
      <w:pPr>
        <w:ind w:left="720" w:firstLine="0"/>
        <w:jc w:val="right"/>
        <w:rPr>
          <w:b w:val="1"/>
        </w:rPr>
      </w:pPr>
      <w:r w:rsidDel="00000000" w:rsidR="00000000" w:rsidRPr="00000000">
        <w:rPr>
          <w:rtl w:val="0"/>
        </w:rPr>
        <w:t xml:space="preserve">2 GRANDES:</w:t>
      </w:r>
      <w:r w:rsidDel="00000000" w:rsidR="00000000" w:rsidRPr="00000000">
        <w:rPr>
          <w:b w:val="1"/>
          <w:rtl w:val="0"/>
        </w:rPr>
        <w:t xml:space="preserve"> 478,00€</w:t>
      </w:r>
    </w:p>
    <w:p w:rsidR="00000000" w:rsidDel="00000000" w:rsidP="00000000" w:rsidRDefault="00000000" w:rsidRPr="00000000" w14:paraId="0000002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2166938</wp:posOffset>
            </wp:positionH>
            <wp:positionV relativeFrom="paragraph">
              <wp:posOffset>195263</wp:posOffset>
            </wp:positionV>
            <wp:extent cx="1403940" cy="2652900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940" cy="265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352425</wp:posOffset>
            </wp:positionH>
            <wp:positionV relativeFrom="paragraph">
              <wp:posOffset>138113</wp:posOffset>
            </wp:positionV>
            <wp:extent cx="1047046" cy="2757488"/>
            <wp:effectExtent b="0" l="0" r="0" t="0"/>
            <wp:wrapSquare wrapText="bothSides" distB="114300" distT="114300" distL="114300" distR="1143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046" cy="2757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TOTAL:  </w:t>
      </w:r>
      <w:r w:rsidDel="00000000" w:rsidR="00000000" w:rsidRPr="00000000">
        <w:rPr>
          <w:b w:val="1"/>
          <w:sz w:val="34"/>
          <w:szCs w:val="34"/>
          <w:rtl w:val="0"/>
        </w:rPr>
        <w:t xml:space="preserve">4.519, 98€</w:t>
      </w:r>
    </w:p>
    <w:p w:rsidR="00000000" w:rsidDel="00000000" w:rsidP="00000000" w:rsidRDefault="00000000" w:rsidRPr="00000000" w14:paraId="0000003F">
      <w:pPr>
        <w:ind w:left="720" w:firstLine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